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48ED" w14:textId="355A0104" w:rsidR="001500E2" w:rsidRPr="001500E2" w:rsidRDefault="001500E2" w:rsidP="001500E2">
      <w:pPr>
        <w:spacing w:before="100" w:beforeAutospacing="1" w:after="100" w:afterAutospacing="1"/>
        <w:rPr>
          <w:rFonts w:ascii="Times" w:eastAsiaTheme="minorEastAsia" w:hAnsi="Times"/>
          <w:sz w:val="20"/>
          <w:szCs w:val="20"/>
          <w:lang w:eastAsia="en-US"/>
        </w:rPr>
      </w:pPr>
      <w:r>
        <w:rPr>
          <w:rFonts w:eastAsiaTheme="minorEastAsia" w:cs="Arial"/>
          <w:sz w:val="20"/>
          <w:szCs w:val="20"/>
          <w:lang w:eastAsia="en-US"/>
        </w:rPr>
        <w:t>School Sports Coaching Ltd (SSC)</w:t>
      </w:r>
      <w:r w:rsidRPr="001500E2">
        <w:rPr>
          <w:rFonts w:eastAsiaTheme="minorEastAsia" w:cs="Arial"/>
          <w:sz w:val="20"/>
          <w:szCs w:val="20"/>
          <w:lang w:eastAsia="en-US"/>
        </w:rPr>
        <w:t xml:space="preserve"> want to ensure that children and adults are protected and kept safe from harm while they are with staff, coaches and/or volunteers. We do this by requiring all to operate under this general Sport and Recreation Code of Ethics. </w:t>
      </w:r>
    </w:p>
    <w:p w14:paraId="5D5E80D7"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b/>
          <w:bCs/>
          <w:i/>
          <w:iCs/>
          <w:sz w:val="20"/>
          <w:szCs w:val="20"/>
          <w:lang w:eastAsia="en-US"/>
        </w:rPr>
        <w:t xml:space="preserve">Coaching, Teaching and Instructing </w:t>
      </w:r>
    </w:p>
    <w:p w14:paraId="0D81A2A8" w14:textId="7B747A90"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Even though these standards focus on and describe work functions, they are based on a number of accepted assumptions and values that underpin good practice in coaching, teaching and instructing. These have been articulated into a Code of Ethics, developed by </w:t>
      </w:r>
      <w:r>
        <w:rPr>
          <w:rFonts w:eastAsiaTheme="minorEastAsia" w:cs="Arial"/>
          <w:sz w:val="20"/>
          <w:szCs w:val="20"/>
          <w:lang w:eastAsia="en-US"/>
        </w:rPr>
        <w:t>SSC</w:t>
      </w:r>
      <w:r w:rsidRPr="001500E2">
        <w:rPr>
          <w:rFonts w:eastAsiaTheme="minorEastAsia" w:cs="Arial"/>
          <w:sz w:val="20"/>
          <w:szCs w:val="20"/>
          <w:lang w:eastAsia="en-US"/>
        </w:rPr>
        <w:t xml:space="preserve"> and it is incorporated in its entirety into this guide. </w:t>
      </w:r>
    </w:p>
    <w:p w14:paraId="4149C5BF"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The purpose of this Code of Ethics is to establish and maintain standards for sports coaches and to inform and protect members of the public using their services. </w:t>
      </w:r>
    </w:p>
    <w:p w14:paraId="46340B80" w14:textId="6FB0BF9D"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Ethical standards comprise such values as integrity, responsibility, competence and confidentiality. Members of the </w:t>
      </w:r>
      <w:r>
        <w:rPr>
          <w:rFonts w:eastAsiaTheme="minorEastAsia" w:cs="Arial"/>
          <w:sz w:val="20"/>
          <w:szCs w:val="20"/>
          <w:lang w:eastAsia="en-US"/>
        </w:rPr>
        <w:t>SSC</w:t>
      </w:r>
      <w:r w:rsidRPr="001500E2">
        <w:rPr>
          <w:rFonts w:eastAsiaTheme="minorEastAsia" w:cs="Arial"/>
          <w:sz w:val="20"/>
          <w:szCs w:val="20"/>
          <w:lang w:eastAsia="en-US"/>
        </w:rPr>
        <w:t>, in assenting to this Code, accept their responsibility to</w:t>
      </w:r>
      <w:r>
        <w:rPr>
          <w:rFonts w:eastAsiaTheme="minorEastAsia" w:cs="Arial"/>
          <w:sz w:val="20"/>
          <w:szCs w:val="20"/>
          <w:lang w:eastAsia="en-US"/>
        </w:rPr>
        <w:t xml:space="preserve"> performers, colleagues, SSC</w:t>
      </w:r>
      <w:r w:rsidRPr="001500E2">
        <w:rPr>
          <w:rFonts w:eastAsiaTheme="minorEastAsia" w:cs="Arial"/>
          <w:sz w:val="20"/>
          <w:szCs w:val="20"/>
          <w:lang w:eastAsia="en-US"/>
        </w:rPr>
        <w:t xml:space="preserve">, and to society. In pursuit of these principles, sports coaches subscribe to standards in the following areas: </w:t>
      </w:r>
    </w:p>
    <w:p w14:paraId="55AA028B" w14:textId="77777777" w:rsidR="001500E2" w:rsidRPr="001500E2" w:rsidRDefault="001500E2" w:rsidP="001500E2">
      <w:pPr>
        <w:numPr>
          <w:ilvl w:val="0"/>
          <w:numId w:val="1"/>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  Issues</w:t>
      </w:r>
      <w:proofErr w:type="gramEnd"/>
      <w:r w:rsidRPr="001500E2">
        <w:rPr>
          <w:rFonts w:eastAsiaTheme="minorEastAsia" w:cs="Arial"/>
          <w:sz w:val="20"/>
          <w:szCs w:val="20"/>
          <w:lang w:eastAsia="en-US"/>
        </w:rPr>
        <w:t xml:space="preserve"> of Responsibility </w:t>
      </w:r>
    </w:p>
    <w:p w14:paraId="76306E8D" w14:textId="77777777" w:rsidR="001500E2" w:rsidRPr="001500E2" w:rsidRDefault="001500E2" w:rsidP="001500E2">
      <w:pPr>
        <w:numPr>
          <w:ilvl w:val="0"/>
          <w:numId w:val="1"/>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2  Issues</w:t>
      </w:r>
      <w:proofErr w:type="gramEnd"/>
      <w:r w:rsidRPr="001500E2">
        <w:rPr>
          <w:rFonts w:eastAsiaTheme="minorEastAsia" w:cs="Arial"/>
          <w:sz w:val="20"/>
          <w:szCs w:val="20"/>
          <w:lang w:eastAsia="en-US"/>
        </w:rPr>
        <w:t xml:space="preserve"> of Competence </w:t>
      </w:r>
    </w:p>
    <w:p w14:paraId="3B0E122E"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This code of ethics is a framework within which to work. It is a series of guidelines rather than a set of instructions. </w:t>
      </w:r>
    </w:p>
    <w:p w14:paraId="25DC4B66"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b/>
          <w:bCs/>
          <w:sz w:val="22"/>
          <w:szCs w:val="22"/>
          <w:lang w:eastAsia="en-US"/>
        </w:rPr>
        <w:t xml:space="preserve">1 Issues of Responsibility </w:t>
      </w:r>
    </w:p>
    <w:p w14:paraId="0F4555FC"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Sports coaching is</w:t>
      </w:r>
      <w:proofErr w:type="gramEnd"/>
      <w:r w:rsidRPr="001500E2">
        <w:rPr>
          <w:rFonts w:eastAsiaTheme="minorEastAsia" w:cs="Arial"/>
          <w:sz w:val="20"/>
          <w:szCs w:val="20"/>
          <w:lang w:eastAsia="en-US"/>
        </w:rPr>
        <w:t xml:space="preserve"> a deliberately undertaken responsibility, and sports coaches are responsible for the observation of the principles embodied in this Code of Ethics. </w:t>
      </w:r>
    </w:p>
    <w:p w14:paraId="7200546C"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b/>
          <w:bCs/>
          <w:sz w:val="22"/>
          <w:szCs w:val="22"/>
          <w:lang w:eastAsia="en-US"/>
        </w:rPr>
        <w:t xml:space="preserve">Humanity </w:t>
      </w:r>
    </w:p>
    <w:p w14:paraId="4DAC7C63" w14:textId="11B3B610" w:rsidR="007B37F8" w:rsidRDefault="001500E2" w:rsidP="001500E2">
      <w:r w:rsidRPr="001500E2">
        <w:rPr>
          <w:rFonts w:eastAsiaTheme="minorEastAsia" w:cs="Arial"/>
          <w:sz w:val="20"/>
          <w:szCs w:val="20"/>
          <w:lang w:eastAsia="en-US"/>
        </w:rPr>
        <w:t>1.1 Coaches must respect the rights, dignity and worth of every human being and their ultimate right to self-determination. Specifically, coaches must treat everyone equally, within the context of their activity, regardless of sex, ethnic origin, religion or</w:t>
      </w:r>
    </w:p>
    <w:p w14:paraId="571A4980" w14:textId="77777777" w:rsidR="001500E2" w:rsidRPr="001500E2" w:rsidRDefault="001500E2" w:rsidP="001500E2">
      <w:pPr>
        <w:spacing w:before="100" w:beforeAutospacing="1" w:after="100" w:afterAutospacing="1"/>
        <w:rPr>
          <w:rFonts w:ascii="Times" w:eastAsiaTheme="minorEastAsia" w:hAnsi="Times"/>
          <w:sz w:val="20"/>
          <w:szCs w:val="20"/>
          <w:lang w:eastAsia="en-US"/>
        </w:rPr>
      </w:pPr>
      <w:r w:rsidRPr="001500E2">
        <w:rPr>
          <w:rFonts w:eastAsiaTheme="minorEastAsia" w:cs="Arial"/>
          <w:b/>
          <w:bCs/>
          <w:sz w:val="22"/>
          <w:szCs w:val="22"/>
          <w:lang w:eastAsia="en-US"/>
        </w:rPr>
        <w:t xml:space="preserve">Abuse of privilege </w:t>
      </w:r>
    </w:p>
    <w:p w14:paraId="2682A578"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1.20 The sports coach is privileged, on occasion, to have contact with participants and to travel and reside with participants in the course of coaching and competitive practise. A Coach must not attempt to exert undue influence over the participant in order to obtain personal benefit or reward. </w:t>
      </w:r>
    </w:p>
    <w:p w14:paraId="7D12AAA2"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b/>
          <w:bCs/>
          <w:sz w:val="22"/>
          <w:szCs w:val="22"/>
          <w:lang w:eastAsia="en-US"/>
        </w:rPr>
        <w:t xml:space="preserve">Personal Standards </w:t>
      </w:r>
    </w:p>
    <w:p w14:paraId="5028F1FA" w14:textId="77777777" w:rsidR="001500E2" w:rsidRPr="001500E2" w:rsidRDefault="001500E2" w:rsidP="001500E2">
      <w:pPr>
        <w:numPr>
          <w:ilvl w:val="0"/>
          <w:numId w:val="2"/>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1.21  The</w:t>
      </w:r>
      <w:proofErr w:type="gramEnd"/>
      <w:r w:rsidRPr="001500E2">
        <w:rPr>
          <w:rFonts w:eastAsiaTheme="minorEastAsia" w:cs="Arial"/>
          <w:sz w:val="20"/>
          <w:szCs w:val="20"/>
          <w:lang w:eastAsia="en-US"/>
        </w:rPr>
        <w:t xml:space="preserve"> sports coach must consistently display high personal standards and project a favourable image of their sport and of coaching - to participants, other coaches, officials, spectators, the media and the general public. </w:t>
      </w:r>
    </w:p>
    <w:p w14:paraId="4DD7D7AA" w14:textId="77777777" w:rsidR="001500E2" w:rsidRPr="001500E2" w:rsidRDefault="001500E2" w:rsidP="001500E2">
      <w:pPr>
        <w:numPr>
          <w:ilvl w:val="0"/>
          <w:numId w:val="2"/>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1.22  Personal</w:t>
      </w:r>
      <w:proofErr w:type="gramEnd"/>
      <w:r w:rsidRPr="001500E2">
        <w:rPr>
          <w:rFonts w:eastAsiaTheme="minorEastAsia" w:cs="Arial"/>
          <w:sz w:val="20"/>
          <w:szCs w:val="20"/>
          <w:lang w:eastAsia="en-US"/>
        </w:rPr>
        <w:t xml:space="preserve"> appearance is a matter of individual taste but the sports coach has an obligation to project an image of health, cleanliness, and functional efficiency. </w:t>
      </w:r>
    </w:p>
    <w:p w14:paraId="6C797869" w14:textId="77777777" w:rsidR="001500E2" w:rsidRPr="001500E2" w:rsidRDefault="001500E2" w:rsidP="001500E2">
      <w:pPr>
        <w:numPr>
          <w:ilvl w:val="0"/>
          <w:numId w:val="2"/>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1.23  The</w:t>
      </w:r>
      <w:proofErr w:type="gramEnd"/>
      <w:r w:rsidRPr="001500E2">
        <w:rPr>
          <w:rFonts w:eastAsiaTheme="minorEastAsia" w:cs="Arial"/>
          <w:sz w:val="20"/>
          <w:szCs w:val="20"/>
          <w:lang w:eastAsia="en-US"/>
        </w:rPr>
        <w:t xml:space="preserve"> sports coach should never smoke when coaching. </w:t>
      </w:r>
    </w:p>
    <w:p w14:paraId="170287C2" w14:textId="6AB3ED28"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 xml:space="preserve">1.24. Coaches should not drink alcohol so soon before coaching that the smell will still be on their breath when working. </w:t>
      </w:r>
    </w:p>
    <w:p w14:paraId="571ED705"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b/>
          <w:bCs/>
          <w:sz w:val="22"/>
          <w:szCs w:val="22"/>
          <w:lang w:eastAsia="en-US"/>
        </w:rPr>
        <w:t xml:space="preserve">Safety </w:t>
      </w:r>
    </w:p>
    <w:p w14:paraId="552BC7D6" w14:textId="77777777" w:rsidR="001500E2" w:rsidRPr="001500E2" w:rsidRDefault="001500E2" w:rsidP="001500E2">
      <w:pPr>
        <w:numPr>
          <w:ilvl w:val="0"/>
          <w:numId w:val="3"/>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lastRenderedPageBreak/>
        <w:t>1.25  Sports</w:t>
      </w:r>
      <w:proofErr w:type="gramEnd"/>
      <w:r w:rsidRPr="001500E2">
        <w:rPr>
          <w:rFonts w:eastAsiaTheme="minorEastAsia" w:cs="Arial"/>
          <w:sz w:val="20"/>
          <w:szCs w:val="20"/>
          <w:lang w:eastAsia="en-US"/>
        </w:rPr>
        <w:t xml:space="preserve"> coaches have a responsibility to ensure the safety of the participants with whom they work as far as possible within the limits of their control. </w:t>
      </w:r>
    </w:p>
    <w:p w14:paraId="0B9E4199" w14:textId="77777777" w:rsidR="001500E2" w:rsidRPr="001500E2" w:rsidRDefault="001500E2" w:rsidP="001500E2">
      <w:pPr>
        <w:numPr>
          <w:ilvl w:val="0"/>
          <w:numId w:val="3"/>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1.26  All</w:t>
      </w:r>
      <w:proofErr w:type="gramEnd"/>
      <w:r w:rsidRPr="001500E2">
        <w:rPr>
          <w:rFonts w:eastAsiaTheme="minorEastAsia" w:cs="Arial"/>
          <w:sz w:val="20"/>
          <w:szCs w:val="20"/>
          <w:lang w:eastAsia="en-US"/>
        </w:rPr>
        <w:t xml:space="preserve"> reasonable steps should be taken to establish a safe working environment. </w:t>
      </w:r>
    </w:p>
    <w:p w14:paraId="37F336CA" w14:textId="27CF1A6D" w:rsidR="001500E2" w:rsidRPr="001500E2" w:rsidRDefault="001500E2" w:rsidP="001500E2">
      <w:pPr>
        <w:numPr>
          <w:ilvl w:val="0"/>
          <w:numId w:val="3"/>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1.27  The</w:t>
      </w:r>
      <w:proofErr w:type="gramEnd"/>
      <w:r w:rsidRPr="001500E2">
        <w:rPr>
          <w:rFonts w:eastAsiaTheme="minorEastAsia" w:cs="Arial"/>
          <w:sz w:val="20"/>
          <w:szCs w:val="20"/>
          <w:lang w:eastAsia="en-US"/>
        </w:rPr>
        <w:t xml:space="preserve"> work done and the manner in which it is done should be</w:t>
      </w:r>
      <w:r>
        <w:rPr>
          <w:rFonts w:eastAsiaTheme="minorEastAsia" w:cs="Arial"/>
          <w:sz w:val="20"/>
          <w:szCs w:val="20"/>
          <w:lang w:eastAsia="en-US"/>
        </w:rPr>
        <w:t xml:space="preserve"> in keeping with regular and ap</w:t>
      </w:r>
      <w:r w:rsidRPr="001500E2">
        <w:rPr>
          <w:rFonts w:eastAsiaTheme="minorEastAsia" w:cs="Arial"/>
          <w:sz w:val="20"/>
          <w:szCs w:val="20"/>
          <w:lang w:eastAsia="en-US"/>
        </w:rPr>
        <w:t xml:space="preserve">proved </w:t>
      </w:r>
      <w:r>
        <w:rPr>
          <w:rFonts w:eastAsiaTheme="minorEastAsia" w:cs="Arial"/>
          <w:sz w:val="20"/>
          <w:szCs w:val="20"/>
          <w:lang w:eastAsia="en-US"/>
        </w:rPr>
        <w:t>SSC</w:t>
      </w:r>
      <w:r w:rsidRPr="001500E2">
        <w:rPr>
          <w:rFonts w:eastAsiaTheme="minorEastAsia" w:cs="Arial"/>
          <w:sz w:val="20"/>
          <w:szCs w:val="20"/>
          <w:lang w:eastAsia="en-US"/>
        </w:rPr>
        <w:t xml:space="preserve"> practises within the sport. </w:t>
      </w:r>
    </w:p>
    <w:p w14:paraId="27F07C96" w14:textId="2DE8B096" w:rsidR="001500E2" w:rsidRPr="001500E2" w:rsidRDefault="001500E2" w:rsidP="001500E2">
      <w:pPr>
        <w:numPr>
          <w:ilvl w:val="0"/>
          <w:numId w:val="3"/>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1.28  The</w:t>
      </w:r>
      <w:proofErr w:type="gramEnd"/>
      <w:r w:rsidRPr="001500E2">
        <w:rPr>
          <w:rFonts w:eastAsiaTheme="minorEastAsia" w:cs="Arial"/>
          <w:sz w:val="20"/>
          <w:szCs w:val="20"/>
          <w:lang w:eastAsia="en-US"/>
        </w:rPr>
        <w:t xml:space="preserve"> activity being undertaken should be suitable for the age, experience and ability of the</w:t>
      </w:r>
      <w:r>
        <w:rPr>
          <w:rFonts w:eastAsiaTheme="minorEastAsia" w:cs="Arial"/>
          <w:sz w:val="20"/>
          <w:szCs w:val="20"/>
          <w:lang w:eastAsia="en-US"/>
        </w:rPr>
        <w:t xml:space="preserve"> </w:t>
      </w:r>
      <w:r w:rsidRPr="001500E2">
        <w:rPr>
          <w:rFonts w:eastAsiaTheme="minorEastAsia" w:cs="Arial"/>
          <w:sz w:val="20"/>
          <w:szCs w:val="20"/>
          <w:lang w:eastAsia="en-US"/>
        </w:rPr>
        <w:t xml:space="preserve">participants. </w:t>
      </w:r>
    </w:p>
    <w:p w14:paraId="1EF2C381" w14:textId="66ABB31A" w:rsidR="001500E2" w:rsidRPr="001500E2" w:rsidRDefault="001500E2" w:rsidP="001500E2">
      <w:pPr>
        <w:numPr>
          <w:ilvl w:val="0"/>
          <w:numId w:val="3"/>
        </w:num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1.29  The</w:t>
      </w:r>
      <w:proofErr w:type="gramEnd"/>
      <w:r w:rsidRPr="001500E2">
        <w:rPr>
          <w:rFonts w:eastAsiaTheme="minorEastAsia" w:cs="Arial"/>
          <w:sz w:val="20"/>
          <w:szCs w:val="20"/>
          <w:lang w:eastAsia="en-US"/>
        </w:rPr>
        <w:t xml:space="preserve"> participants should have been systematically prepared for the activity being undertaken and made aware of their personal responsibilities in terms of safety. </w:t>
      </w:r>
    </w:p>
    <w:p w14:paraId="6242EE53"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2"/>
          <w:szCs w:val="22"/>
          <w:lang w:eastAsia="en-US"/>
        </w:rPr>
        <w:t xml:space="preserve">2 </w:t>
      </w:r>
      <w:r w:rsidRPr="001500E2">
        <w:rPr>
          <w:rFonts w:eastAsiaTheme="minorEastAsia" w:cs="Arial"/>
          <w:b/>
          <w:bCs/>
          <w:sz w:val="22"/>
          <w:szCs w:val="22"/>
          <w:lang w:eastAsia="en-US"/>
        </w:rPr>
        <w:t xml:space="preserve">Issues of Competence </w:t>
      </w:r>
    </w:p>
    <w:p w14:paraId="4FD724CE" w14:textId="77777777" w:rsidR="001500E2" w:rsidRDefault="001500E2" w:rsidP="001500E2">
      <w:pPr>
        <w:spacing w:before="100" w:beforeAutospacing="1" w:after="100" w:afterAutospacing="1"/>
        <w:rPr>
          <w:rFonts w:ascii="Times" w:eastAsiaTheme="minorEastAsia" w:hAnsi="Times" w:cstheme="minorBidi"/>
          <w:sz w:val="20"/>
          <w:szCs w:val="20"/>
          <w:lang w:eastAsia="en-US"/>
        </w:rPr>
      </w:pPr>
      <w:r w:rsidRPr="001500E2">
        <w:rPr>
          <w:rFonts w:eastAsiaTheme="minorEastAsia" w:cs="Arial"/>
          <w:sz w:val="20"/>
          <w:szCs w:val="20"/>
          <w:lang w:eastAsia="en-US"/>
        </w:rPr>
        <w:t>2</w:t>
      </w:r>
      <w:proofErr w:type="gramStart"/>
      <w:r w:rsidRPr="001500E2">
        <w:rPr>
          <w:rFonts w:eastAsiaTheme="minorEastAsia" w:cs="Arial"/>
          <w:sz w:val="20"/>
          <w:szCs w:val="20"/>
          <w:lang w:eastAsia="en-US"/>
        </w:rPr>
        <w:t>..</w:t>
      </w:r>
      <w:proofErr w:type="gramEnd"/>
      <w:r w:rsidRPr="001500E2">
        <w:rPr>
          <w:rFonts w:eastAsiaTheme="minorEastAsia" w:cs="Arial"/>
          <w:sz w:val="20"/>
          <w:szCs w:val="20"/>
          <w:lang w:eastAsia="en-US"/>
        </w:rPr>
        <w:t>1 Sports coaches shall confine themselves to practise in those fields of sport in which they</w:t>
      </w:r>
      <w:r>
        <w:rPr>
          <w:rFonts w:eastAsiaTheme="minorEastAsia" w:cs="Arial"/>
          <w:sz w:val="20"/>
          <w:szCs w:val="20"/>
          <w:lang w:eastAsia="en-US"/>
        </w:rPr>
        <w:t xml:space="preserve"> </w:t>
      </w:r>
      <w:r w:rsidRPr="001500E2">
        <w:rPr>
          <w:rFonts w:eastAsiaTheme="minorEastAsia" w:cs="Arial"/>
          <w:sz w:val="20"/>
          <w:szCs w:val="20"/>
          <w:lang w:eastAsia="en-US"/>
        </w:rPr>
        <w:t xml:space="preserve">have of been trained/educated, and which are recognised by </w:t>
      </w:r>
      <w:r>
        <w:rPr>
          <w:rFonts w:eastAsiaTheme="minorEastAsia" w:cs="Arial"/>
          <w:sz w:val="20"/>
          <w:szCs w:val="20"/>
          <w:lang w:eastAsia="en-US"/>
        </w:rPr>
        <w:t>SSC</w:t>
      </w:r>
      <w:r w:rsidRPr="001500E2">
        <w:rPr>
          <w:rFonts w:eastAsiaTheme="minorEastAsia" w:cs="Arial"/>
          <w:sz w:val="20"/>
          <w:szCs w:val="20"/>
          <w:lang w:eastAsia="en-US"/>
        </w:rPr>
        <w:t xml:space="preserve"> to be valid. Valid areas</w:t>
      </w:r>
      <w:r>
        <w:rPr>
          <w:rFonts w:eastAsiaTheme="minorEastAsia" w:cs="Arial"/>
          <w:sz w:val="20"/>
          <w:szCs w:val="20"/>
          <w:lang w:eastAsia="en-US"/>
        </w:rPr>
        <w:t xml:space="preserve"> of </w:t>
      </w:r>
      <w:r w:rsidRPr="001500E2">
        <w:rPr>
          <w:rFonts w:eastAsiaTheme="minorEastAsia" w:cs="Arial"/>
          <w:sz w:val="20"/>
          <w:szCs w:val="20"/>
          <w:lang w:eastAsia="en-US"/>
        </w:rPr>
        <w:t>expertise are those directl</w:t>
      </w:r>
      <w:r>
        <w:rPr>
          <w:rFonts w:eastAsiaTheme="minorEastAsia" w:cs="Arial"/>
          <w:sz w:val="20"/>
          <w:szCs w:val="20"/>
          <w:lang w:eastAsia="en-US"/>
        </w:rPr>
        <w:t>y concerned with coaching sport. Training and</w:t>
      </w:r>
      <w:r w:rsidRPr="001500E2">
        <w:rPr>
          <w:rFonts w:eastAsiaTheme="minorEastAsia" w:cs="Arial"/>
          <w:sz w:val="20"/>
          <w:szCs w:val="20"/>
          <w:lang w:eastAsia="en-US"/>
        </w:rPr>
        <w:t xml:space="preserve"> accumulation of knowledge and skills through both formal</w:t>
      </w:r>
      <w:r>
        <w:rPr>
          <w:rFonts w:eastAsiaTheme="minorEastAsia" w:cs="Arial"/>
          <w:sz w:val="20"/>
          <w:szCs w:val="20"/>
          <w:lang w:eastAsia="en-US"/>
        </w:rPr>
        <w:t xml:space="preserve"> and informal practices</w:t>
      </w:r>
      <w:r w:rsidRPr="001500E2">
        <w:rPr>
          <w:rFonts w:eastAsiaTheme="minorEastAsia" w:cs="Arial"/>
          <w:sz w:val="20"/>
          <w:szCs w:val="20"/>
          <w:lang w:eastAsia="en-US"/>
        </w:rPr>
        <w:t xml:space="preserve"> includes the</w:t>
      </w:r>
      <w:r w:rsidRPr="001500E2">
        <w:rPr>
          <w:rFonts w:eastAsiaTheme="minorEastAsia" w:cs="Arial"/>
          <w:sz w:val="20"/>
          <w:szCs w:val="20"/>
          <w:lang w:eastAsia="en-US"/>
        </w:rPr>
        <w:br/>
        <w:t>coach education course</w:t>
      </w:r>
      <w:r>
        <w:rPr>
          <w:rFonts w:eastAsiaTheme="minorEastAsia" w:cs="Arial"/>
          <w:sz w:val="20"/>
          <w:szCs w:val="20"/>
          <w:lang w:eastAsia="en-US"/>
        </w:rPr>
        <w:t xml:space="preserve">s and by </w:t>
      </w:r>
      <w:r w:rsidRPr="001500E2">
        <w:rPr>
          <w:rFonts w:eastAsiaTheme="minorEastAsia" w:cs="Arial"/>
          <w:sz w:val="20"/>
          <w:szCs w:val="20"/>
          <w:lang w:eastAsia="en-US"/>
        </w:rPr>
        <w:t>independent coaching practice.</w:t>
      </w:r>
      <w:r w:rsidRPr="001500E2">
        <w:rPr>
          <w:rFonts w:eastAsiaTheme="minorEastAsia" w:cs="Arial"/>
          <w:sz w:val="20"/>
          <w:szCs w:val="20"/>
          <w:lang w:eastAsia="en-US"/>
        </w:rPr>
        <w:br/>
        <w:t>2.2 Sports coaches must be able to recognise and accept when to refer participants to other</w:t>
      </w:r>
      <w:r>
        <w:rPr>
          <w:rFonts w:eastAsiaTheme="minorEastAsia" w:cs="Arial"/>
          <w:sz w:val="20"/>
          <w:szCs w:val="20"/>
          <w:lang w:eastAsia="en-US"/>
        </w:rPr>
        <w:t xml:space="preserve"> areas of </w:t>
      </w:r>
      <w:r w:rsidRPr="001500E2">
        <w:rPr>
          <w:rFonts w:eastAsiaTheme="minorEastAsia" w:cs="Arial"/>
          <w:sz w:val="20"/>
          <w:szCs w:val="20"/>
          <w:lang w:eastAsia="en-US"/>
        </w:rPr>
        <w:t>experience at a level of competence acceptable for</w:t>
      </w:r>
      <w:r>
        <w:rPr>
          <w:rFonts w:eastAsiaTheme="minorEastAsia" w:cs="Arial"/>
          <w:sz w:val="20"/>
          <w:szCs w:val="20"/>
          <w:lang w:eastAsia="en-US"/>
        </w:rPr>
        <w:t xml:space="preserve"> other </w:t>
      </w:r>
      <w:r w:rsidRPr="001500E2">
        <w:rPr>
          <w:rFonts w:eastAsiaTheme="minorEastAsia" w:cs="Arial"/>
          <w:sz w:val="20"/>
          <w:szCs w:val="20"/>
          <w:lang w:eastAsia="en-US"/>
        </w:rPr>
        <w:t>agencies. It is their responsibility, as far as possible, to verify the competence and integrity of</w:t>
      </w:r>
      <w:r>
        <w:rPr>
          <w:rFonts w:eastAsiaTheme="minorEastAsia" w:cs="Arial"/>
          <w:sz w:val="20"/>
          <w:szCs w:val="20"/>
          <w:lang w:eastAsia="en-US"/>
        </w:rPr>
        <w:t xml:space="preserve"> t</w:t>
      </w:r>
      <w:r w:rsidRPr="001500E2">
        <w:rPr>
          <w:rFonts w:eastAsiaTheme="minorEastAsia" w:cs="Arial"/>
          <w:sz w:val="20"/>
          <w:szCs w:val="20"/>
          <w:lang w:eastAsia="en-US"/>
        </w:rPr>
        <w:t>he person to whom they refer a participant.</w:t>
      </w:r>
      <w:r w:rsidRPr="001500E2">
        <w:rPr>
          <w:rFonts w:eastAsiaTheme="minorEastAsia" w:cs="Arial"/>
          <w:sz w:val="20"/>
          <w:szCs w:val="20"/>
          <w:lang w:eastAsia="en-US"/>
        </w:rPr>
        <w:br/>
        <w:t xml:space="preserve">2.3 Sports coaches should regularly seek ways of increasing their professional development and self- awareness, particularly with regard to new </w:t>
      </w:r>
      <w:r>
        <w:rPr>
          <w:rFonts w:eastAsiaTheme="minorEastAsia" w:cs="Arial"/>
          <w:sz w:val="20"/>
          <w:szCs w:val="20"/>
          <w:lang w:eastAsia="en-US"/>
        </w:rPr>
        <w:t>SSC</w:t>
      </w:r>
      <w:r w:rsidRPr="001500E2">
        <w:rPr>
          <w:rFonts w:eastAsiaTheme="minorEastAsia" w:cs="Arial"/>
          <w:sz w:val="20"/>
          <w:szCs w:val="20"/>
          <w:lang w:eastAsia="en-US"/>
        </w:rPr>
        <w:t xml:space="preserve"> courses. </w:t>
      </w:r>
    </w:p>
    <w:p w14:paraId="19D40AC8" w14:textId="23552F11"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2.4  Sports</w:t>
      </w:r>
      <w:proofErr w:type="gramEnd"/>
      <w:r w:rsidRPr="001500E2">
        <w:rPr>
          <w:rFonts w:eastAsiaTheme="minorEastAsia" w:cs="Arial"/>
          <w:sz w:val="20"/>
          <w:szCs w:val="20"/>
          <w:lang w:eastAsia="en-US"/>
        </w:rPr>
        <w:t xml:space="preserve"> coaches should welcome evaluation of their work </w:t>
      </w:r>
      <w:r>
        <w:rPr>
          <w:rFonts w:eastAsiaTheme="minorEastAsia" w:cs="Arial"/>
          <w:sz w:val="20"/>
          <w:szCs w:val="20"/>
          <w:lang w:eastAsia="en-US"/>
        </w:rPr>
        <w:t>by colleagues and be able to ac</w:t>
      </w:r>
      <w:r w:rsidRPr="001500E2">
        <w:rPr>
          <w:rFonts w:eastAsiaTheme="minorEastAsia" w:cs="Arial"/>
          <w:sz w:val="20"/>
          <w:szCs w:val="20"/>
          <w:lang w:eastAsia="en-US"/>
        </w:rPr>
        <w:t xml:space="preserve">count to participants, employers, the </w:t>
      </w:r>
      <w:r>
        <w:rPr>
          <w:rFonts w:eastAsiaTheme="minorEastAsia" w:cs="Arial"/>
          <w:sz w:val="20"/>
          <w:szCs w:val="20"/>
          <w:lang w:eastAsia="en-US"/>
        </w:rPr>
        <w:t>SSC</w:t>
      </w:r>
      <w:bookmarkStart w:id="0" w:name="_GoBack"/>
      <w:bookmarkEnd w:id="0"/>
      <w:r w:rsidRPr="001500E2">
        <w:rPr>
          <w:rFonts w:eastAsiaTheme="minorEastAsia" w:cs="Arial"/>
          <w:sz w:val="20"/>
          <w:szCs w:val="20"/>
          <w:lang w:eastAsia="en-US"/>
        </w:rPr>
        <w:t xml:space="preserve"> and other Governing </w:t>
      </w:r>
      <w:r>
        <w:rPr>
          <w:rFonts w:eastAsiaTheme="minorEastAsia" w:cs="Arial"/>
          <w:sz w:val="20"/>
          <w:szCs w:val="20"/>
          <w:lang w:eastAsia="en-US"/>
        </w:rPr>
        <w:t xml:space="preserve">Bodies and colleagues for their </w:t>
      </w:r>
      <w:r w:rsidRPr="001500E2">
        <w:rPr>
          <w:rFonts w:eastAsiaTheme="minorEastAsia" w:cs="Arial"/>
          <w:sz w:val="20"/>
          <w:szCs w:val="20"/>
          <w:lang w:eastAsia="en-US"/>
        </w:rPr>
        <w:t xml:space="preserve">actions. </w:t>
      </w:r>
    </w:p>
    <w:p w14:paraId="76AE6CB3" w14:textId="77777777" w:rsidR="001500E2" w:rsidRPr="001500E2" w:rsidRDefault="001500E2" w:rsidP="001500E2">
      <w:pPr>
        <w:spacing w:before="100" w:beforeAutospacing="1" w:after="100" w:afterAutospacing="1"/>
        <w:rPr>
          <w:rFonts w:ascii="Times" w:eastAsiaTheme="minorEastAsia" w:hAnsi="Times" w:cstheme="minorBidi"/>
          <w:sz w:val="20"/>
          <w:szCs w:val="20"/>
          <w:lang w:eastAsia="en-US"/>
        </w:rPr>
      </w:pPr>
      <w:proofErr w:type="gramStart"/>
      <w:r w:rsidRPr="001500E2">
        <w:rPr>
          <w:rFonts w:eastAsiaTheme="minorEastAsia" w:cs="Arial"/>
          <w:sz w:val="20"/>
          <w:szCs w:val="20"/>
          <w:lang w:eastAsia="en-US"/>
        </w:rPr>
        <w:t>2.5  Sports</w:t>
      </w:r>
      <w:proofErr w:type="gramEnd"/>
      <w:r w:rsidRPr="001500E2">
        <w:rPr>
          <w:rFonts w:eastAsiaTheme="minorEastAsia" w:cs="Arial"/>
          <w:sz w:val="20"/>
          <w:szCs w:val="20"/>
          <w:lang w:eastAsia="en-US"/>
        </w:rPr>
        <w:t xml:space="preserve"> coaches have a responsibility to themselves and their participants to maintain their own effectiveness, resilience and abilities, and to know when their personal resources are so depleted as to make it necessary for them to seek help and/or to withdraw from coaching, whether temporally or permanently. </w:t>
      </w:r>
    </w:p>
    <w:p w14:paraId="420BC39F" w14:textId="4894BEA2" w:rsidR="000275D2" w:rsidRPr="00DE7DB6" w:rsidRDefault="000275D2" w:rsidP="007B37F8">
      <w:pPr>
        <w:tabs>
          <w:tab w:val="left" w:pos="2600"/>
        </w:tabs>
        <w:rPr>
          <w:color w:val="0000FF"/>
        </w:rPr>
      </w:pPr>
    </w:p>
    <w:sectPr w:rsidR="000275D2" w:rsidRPr="00DE7DB6" w:rsidSect="00C779C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B102" w14:textId="77777777" w:rsidR="00345290" w:rsidRDefault="00345290" w:rsidP="00C779C5">
      <w:r>
        <w:separator/>
      </w:r>
    </w:p>
  </w:endnote>
  <w:endnote w:type="continuationSeparator" w:id="0">
    <w:p w14:paraId="564E80D0" w14:textId="77777777" w:rsidR="00345290" w:rsidRDefault="00345290"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87B2" w14:textId="77777777" w:rsidR="00345290" w:rsidRDefault="001500E2">
    <w:pPr>
      <w:pStyle w:val="Footer"/>
    </w:pPr>
    <w:sdt>
      <w:sdtPr>
        <w:id w:val="969400743"/>
        <w:temporary/>
        <w:showingPlcHdr/>
      </w:sdtPr>
      <w:sdtEndPr/>
      <w:sdtContent>
        <w:r w:rsidR="00345290">
          <w:t>[Type text]</w:t>
        </w:r>
      </w:sdtContent>
    </w:sdt>
    <w:r w:rsidR="00345290">
      <w:ptab w:relativeTo="margin" w:alignment="center" w:leader="none"/>
    </w:r>
    <w:sdt>
      <w:sdtPr>
        <w:id w:val="969400748"/>
        <w:temporary/>
        <w:showingPlcHdr/>
      </w:sdtPr>
      <w:sdtEndPr/>
      <w:sdtContent>
        <w:r w:rsidR="00345290">
          <w:t>[Type text]</w:t>
        </w:r>
      </w:sdtContent>
    </w:sdt>
    <w:r w:rsidR="00345290">
      <w:ptab w:relativeTo="margin" w:alignment="right" w:leader="none"/>
    </w:r>
    <w:sdt>
      <w:sdtPr>
        <w:id w:val="969400753"/>
        <w:temporary/>
        <w:showingPlcHdr/>
      </w:sdtPr>
      <w:sdtEndPr/>
      <w:sdtContent>
        <w:r w:rsidR="0034529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68BE" w14:textId="6475EB3D" w:rsidR="00345290" w:rsidRDefault="00345290" w:rsidP="009F57DD">
    <w:pPr>
      <w:pStyle w:val="Footer"/>
      <w:jc w:val="right"/>
    </w:pPr>
    <w:r>
      <w:t>SCHOOL SPORTS COACHING LTD</w:t>
    </w:r>
    <w:r>
      <w:ptab w:relativeTo="margin" w:alignment="center" w:leader="none"/>
    </w:r>
    <w:r w:rsidRPr="009F57DD">
      <w:tab/>
    </w:r>
    <w:hyperlink r:id="rId1" w:history="1">
      <w:r w:rsidRPr="009F57DD">
        <w:rPr>
          <w:rFonts w:eastAsiaTheme="minorEastAsia" w:cs="Arial"/>
          <w:lang w:val="en-US" w:eastAsia="en-US"/>
        </w:rPr>
        <w:t>08669102</w:t>
      </w:r>
    </w:hyperlink>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7320" w14:textId="77777777" w:rsidR="00345290" w:rsidRDefault="00345290" w:rsidP="00C779C5">
      <w:r>
        <w:separator/>
      </w:r>
    </w:p>
  </w:footnote>
  <w:footnote w:type="continuationSeparator" w:id="0">
    <w:p w14:paraId="71A02211" w14:textId="77777777" w:rsidR="00345290" w:rsidRDefault="00345290" w:rsidP="00C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345290" w14:paraId="19546472" w14:textId="77777777" w:rsidTr="00E741E7">
      <w:tc>
        <w:tcPr>
          <w:tcW w:w="4799" w:type="pct"/>
          <w:tcBorders>
            <w:bottom w:val="single" w:sz="4" w:space="0" w:color="auto"/>
          </w:tcBorders>
          <w:vAlign w:val="bottom"/>
        </w:tcPr>
        <w:p w14:paraId="791862E1" w14:textId="4EE29B88" w:rsidR="00345290" w:rsidRPr="00DD38F9" w:rsidRDefault="00345290" w:rsidP="001500E2">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C14C87AFC561AA42B12710E0593D01B1"/>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000000" w:themeColor="text1"/>
                </w:rPr>
                <w:t xml:space="preserve">SCHOOL SPORTS COACHING LTD – </w:t>
              </w:r>
              <w:r w:rsidR="001500E2">
                <w:rPr>
                  <w:rFonts w:ascii="Calibri" w:hAnsi="Calibri"/>
                  <w:b/>
                  <w:bCs/>
                  <w:caps/>
                  <w:color w:val="000000" w:themeColor="text1"/>
                </w:rPr>
                <w:t>code of ethics</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7963AA4" w14:textId="77777777" w:rsidR="00345290" w:rsidRDefault="00345290" w:rsidP="00E741E7">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1500E2">
            <w:rPr>
              <w:rFonts w:ascii="Calibri" w:hAnsi="Calibri"/>
              <w:b/>
              <w:noProof/>
              <w:color w:val="FFFFFF" w:themeColor="background1"/>
            </w:rPr>
            <w:t>1</w:t>
          </w:r>
          <w:r w:rsidRPr="00124693">
            <w:rPr>
              <w:rFonts w:ascii="Calibri" w:hAnsi="Calibri"/>
              <w:b/>
              <w:color w:val="FFFFFF" w:themeColor="background1"/>
            </w:rPr>
            <w:fldChar w:fldCharType="end"/>
          </w:r>
        </w:p>
      </w:tc>
    </w:tr>
  </w:tbl>
  <w:p w14:paraId="559E2C19" w14:textId="77777777" w:rsidR="00345290" w:rsidRDefault="00345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7CC"/>
    <w:multiLevelType w:val="multilevel"/>
    <w:tmpl w:val="55B0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7831AE"/>
    <w:multiLevelType w:val="multilevel"/>
    <w:tmpl w:val="254AF46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0F6622"/>
    <w:multiLevelType w:val="multilevel"/>
    <w:tmpl w:val="0000622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05CF4"/>
    <w:rsid w:val="000275D2"/>
    <w:rsid w:val="00091EB0"/>
    <w:rsid w:val="001049A4"/>
    <w:rsid w:val="00123B34"/>
    <w:rsid w:val="001500E2"/>
    <w:rsid w:val="001A3A02"/>
    <w:rsid w:val="002A421B"/>
    <w:rsid w:val="00345290"/>
    <w:rsid w:val="003D3FDA"/>
    <w:rsid w:val="003F0389"/>
    <w:rsid w:val="00443DE3"/>
    <w:rsid w:val="004860DB"/>
    <w:rsid w:val="004867D2"/>
    <w:rsid w:val="00571FBC"/>
    <w:rsid w:val="0065038C"/>
    <w:rsid w:val="007B37F8"/>
    <w:rsid w:val="007B7CB5"/>
    <w:rsid w:val="008830DC"/>
    <w:rsid w:val="008D6C3A"/>
    <w:rsid w:val="008E33B5"/>
    <w:rsid w:val="00941534"/>
    <w:rsid w:val="009A676C"/>
    <w:rsid w:val="009F5304"/>
    <w:rsid w:val="009F57DD"/>
    <w:rsid w:val="00A321C2"/>
    <w:rsid w:val="00A36FF5"/>
    <w:rsid w:val="00AE687D"/>
    <w:rsid w:val="00B76F4A"/>
    <w:rsid w:val="00BB1FC1"/>
    <w:rsid w:val="00C779C5"/>
    <w:rsid w:val="00C856C6"/>
    <w:rsid w:val="00D74D98"/>
    <w:rsid w:val="00DE7DB6"/>
    <w:rsid w:val="00E00473"/>
    <w:rsid w:val="00E20C20"/>
    <w:rsid w:val="00E30CF6"/>
    <w:rsid w:val="00E741E7"/>
    <w:rsid w:val="00EE3F6C"/>
    <w:rsid w:val="00F25882"/>
    <w:rsid w:val="00FA249E"/>
    <w:rsid w:val="00FC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8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unhideWhenUsed/>
    <w:rsid w:val="00F25882"/>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unhideWhenUsed/>
    <w:rsid w:val="00F25882"/>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375">
      <w:bodyDiv w:val="1"/>
      <w:marLeft w:val="0"/>
      <w:marRight w:val="0"/>
      <w:marTop w:val="0"/>
      <w:marBottom w:val="0"/>
      <w:divBdr>
        <w:top w:val="none" w:sz="0" w:space="0" w:color="auto"/>
        <w:left w:val="none" w:sz="0" w:space="0" w:color="auto"/>
        <w:bottom w:val="none" w:sz="0" w:space="0" w:color="auto"/>
        <w:right w:val="none" w:sz="0" w:space="0" w:color="auto"/>
      </w:divBdr>
      <w:divsChild>
        <w:div w:id="876356115">
          <w:marLeft w:val="0"/>
          <w:marRight w:val="0"/>
          <w:marTop w:val="0"/>
          <w:marBottom w:val="0"/>
          <w:divBdr>
            <w:top w:val="none" w:sz="0" w:space="0" w:color="auto"/>
            <w:left w:val="none" w:sz="0" w:space="0" w:color="auto"/>
            <w:bottom w:val="none" w:sz="0" w:space="0" w:color="auto"/>
            <w:right w:val="none" w:sz="0" w:space="0" w:color="auto"/>
          </w:divBdr>
          <w:divsChild>
            <w:div w:id="1709836878">
              <w:marLeft w:val="0"/>
              <w:marRight w:val="0"/>
              <w:marTop w:val="0"/>
              <w:marBottom w:val="0"/>
              <w:divBdr>
                <w:top w:val="none" w:sz="0" w:space="0" w:color="auto"/>
                <w:left w:val="none" w:sz="0" w:space="0" w:color="auto"/>
                <w:bottom w:val="none" w:sz="0" w:space="0" w:color="auto"/>
                <w:right w:val="none" w:sz="0" w:space="0" w:color="auto"/>
              </w:divBdr>
              <w:divsChild>
                <w:div w:id="680163586">
                  <w:marLeft w:val="0"/>
                  <w:marRight w:val="0"/>
                  <w:marTop w:val="0"/>
                  <w:marBottom w:val="0"/>
                  <w:divBdr>
                    <w:top w:val="none" w:sz="0" w:space="0" w:color="auto"/>
                    <w:left w:val="none" w:sz="0" w:space="0" w:color="auto"/>
                    <w:bottom w:val="none" w:sz="0" w:space="0" w:color="auto"/>
                    <w:right w:val="none" w:sz="0" w:space="0" w:color="auto"/>
                  </w:divBdr>
                </w:div>
              </w:divsChild>
            </w:div>
            <w:div w:id="624120570">
              <w:marLeft w:val="0"/>
              <w:marRight w:val="0"/>
              <w:marTop w:val="0"/>
              <w:marBottom w:val="0"/>
              <w:divBdr>
                <w:top w:val="none" w:sz="0" w:space="0" w:color="auto"/>
                <w:left w:val="none" w:sz="0" w:space="0" w:color="auto"/>
                <w:bottom w:val="none" w:sz="0" w:space="0" w:color="auto"/>
                <w:right w:val="none" w:sz="0" w:space="0" w:color="auto"/>
              </w:divBdr>
              <w:divsChild>
                <w:div w:id="2030374987">
                  <w:marLeft w:val="0"/>
                  <w:marRight w:val="0"/>
                  <w:marTop w:val="0"/>
                  <w:marBottom w:val="0"/>
                  <w:divBdr>
                    <w:top w:val="none" w:sz="0" w:space="0" w:color="auto"/>
                    <w:left w:val="none" w:sz="0" w:space="0" w:color="auto"/>
                    <w:bottom w:val="none" w:sz="0" w:space="0" w:color="auto"/>
                    <w:right w:val="none" w:sz="0" w:space="0" w:color="auto"/>
                  </w:divBdr>
                  <w:divsChild>
                    <w:div w:id="633877250">
                      <w:marLeft w:val="0"/>
                      <w:marRight w:val="0"/>
                      <w:marTop w:val="0"/>
                      <w:marBottom w:val="0"/>
                      <w:divBdr>
                        <w:top w:val="none" w:sz="0" w:space="0" w:color="auto"/>
                        <w:left w:val="none" w:sz="0" w:space="0" w:color="auto"/>
                        <w:bottom w:val="none" w:sz="0" w:space="0" w:color="auto"/>
                        <w:right w:val="none" w:sz="0" w:space="0" w:color="auto"/>
                      </w:divBdr>
                      <w:divsChild>
                        <w:div w:id="16808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229">
                  <w:marLeft w:val="0"/>
                  <w:marRight w:val="0"/>
                  <w:marTop w:val="0"/>
                  <w:marBottom w:val="0"/>
                  <w:divBdr>
                    <w:top w:val="none" w:sz="0" w:space="0" w:color="auto"/>
                    <w:left w:val="none" w:sz="0" w:space="0" w:color="auto"/>
                    <w:bottom w:val="none" w:sz="0" w:space="0" w:color="auto"/>
                    <w:right w:val="none" w:sz="0" w:space="0" w:color="auto"/>
                  </w:divBdr>
                  <w:divsChild>
                    <w:div w:id="769545556">
                      <w:marLeft w:val="0"/>
                      <w:marRight w:val="0"/>
                      <w:marTop w:val="0"/>
                      <w:marBottom w:val="0"/>
                      <w:divBdr>
                        <w:top w:val="none" w:sz="0" w:space="0" w:color="auto"/>
                        <w:left w:val="none" w:sz="0" w:space="0" w:color="auto"/>
                        <w:bottom w:val="none" w:sz="0" w:space="0" w:color="auto"/>
                        <w:right w:val="none" w:sz="0" w:space="0" w:color="auto"/>
                      </w:divBdr>
                      <w:divsChild>
                        <w:div w:id="9118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260">
              <w:marLeft w:val="0"/>
              <w:marRight w:val="0"/>
              <w:marTop w:val="0"/>
              <w:marBottom w:val="0"/>
              <w:divBdr>
                <w:top w:val="none" w:sz="0" w:space="0" w:color="auto"/>
                <w:left w:val="none" w:sz="0" w:space="0" w:color="auto"/>
                <w:bottom w:val="none" w:sz="0" w:space="0" w:color="auto"/>
                <w:right w:val="none" w:sz="0" w:space="0" w:color="auto"/>
              </w:divBdr>
              <w:divsChild>
                <w:div w:id="1454665335">
                  <w:marLeft w:val="0"/>
                  <w:marRight w:val="0"/>
                  <w:marTop w:val="0"/>
                  <w:marBottom w:val="0"/>
                  <w:divBdr>
                    <w:top w:val="none" w:sz="0" w:space="0" w:color="auto"/>
                    <w:left w:val="none" w:sz="0" w:space="0" w:color="auto"/>
                    <w:bottom w:val="none" w:sz="0" w:space="0" w:color="auto"/>
                    <w:right w:val="none" w:sz="0" w:space="0" w:color="auto"/>
                  </w:divBdr>
                </w:div>
                <w:div w:id="2017684955">
                  <w:marLeft w:val="0"/>
                  <w:marRight w:val="0"/>
                  <w:marTop w:val="0"/>
                  <w:marBottom w:val="0"/>
                  <w:divBdr>
                    <w:top w:val="none" w:sz="0" w:space="0" w:color="auto"/>
                    <w:left w:val="none" w:sz="0" w:space="0" w:color="auto"/>
                    <w:bottom w:val="none" w:sz="0" w:space="0" w:color="auto"/>
                    <w:right w:val="none" w:sz="0" w:space="0" w:color="auto"/>
                  </w:divBdr>
                </w:div>
                <w:div w:id="126898542">
                  <w:marLeft w:val="0"/>
                  <w:marRight w:val="0"/>
                  <w:marTop w:val="0"/>
                  <w:marBottom w:val="0"/>
                  <w:divBdr>
                    <w:top w:val="none" w:sz="0" w:space="0" w:color="auto"/>
                    <w:left w:val="none" w:sz="0" w:space="0" w:color="auto"/>
                    <w:bottom w:val="none" w:sz="0" w:space="0" w:color="auto"/>
                    <w:right w:val="none" w:sz="0" w:space="0" w:color="auto"/>
                  </w:divBdr>
                </w:div>
              </w:divsChild>
            </w:div>
            <w:div w:id="465198431">
              <w:marLeft w:val="0"/>
              <w:marRight w:val="0"/>
              <w:marTop w:val="0"/>
              <w:marBottom w:val="0"/>
              <w:divBdr>
                <w:top w:val="none" w:sz="0" w:space="0" w:color="auto"/>
                <w:left w:val="none" w:sz="0" w:space="0" w:color="auto"/>
                <w:bottom w:val="none" w:sz="0" w:space="0" w:color="auto"/>
                <w:right w:val="none" w:sz="0" w:space="0" w:color="auto"/>
              </w:divBdr>
              <w:divsChild>
                <w:div w:id="2067680101">
                  <w:marLeft w:val="0"/>
                  <w:marRight w:val="0"/>
                  <w:marTop w:val="0"/>
                  <w:marBottom w:val="0"/>
                  <w:divBdr>
                    <w:top w:val="none" w:sz="0" w:space="0" w:color="auto"/>
                    <w:left w:val="none" w:sz="0" w:space="0" w:color="auto"/>
                    <w:bottom w:val="none" w:sz="0" w:space="0" w:color="auto"/>
                    <w:right w:val="none" w:sz="0" w:space="0" w:color="auto"/>
                  </w:divBdr>
                </w:div>
                <w:div w:id="129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305">
          <w:marLeft w:val="0"/>
          <w:marRight w:val="0"/>
          <w:marTop w:val="0"/>
          <w:marBottom w:val="0"/>
          <w:divBdr>
            <w:top w:val="none" w:sz="0" w:space="0" w:color="auto"/>
            <w:left w:val="none" w:sz="0" w:space="0" w:color="auto"/>
            <w:bottom w:val="none" w:sz="0" w:space="0" w:color="auto"/>
            <w:right w:val="none" w:sz="0" w:space="0" w:color="auto"/>
          </w:divBdr>
          <w:divsChild>
            <w:div w:id="1022049945">
              <w:marLeft w:val="0"/>
              <w:marRight w:val="0"/>
              <w:marTop w:val="0"/>
              <w:marBottom w:val="0"/>
              <w:divBdr>
                <w:top w:val="none" w:sz="0" w:space="0" w:color="auto"/>
                <w:left w:val="none" w:sz="0" w:space="0" w:color="auto"/>
                <w:bottom w:val="none" w:sz="0" w:space="0" w:color="auto"/>
                <w:right w:val="none" w:sz="0" w:space="0" w:color="auto"/>
              </w:divBdr>
              <w:divsChild>
                <w:div w:id="1195577143">
                  <w:marLeft w:val="0"/>
                  <w:marRight w:val="0"/>
                  <w:marTop w:val="0"/>
                  <w:marBottom w:val="0"/>
                  <w:divBdr>
                    <w:top w:val="none" w:sz="0" w:space="0" w:color="auto"/>
                    <w:left w:val="none" w:sz="0" w:space="0" w:color="auto"/>
                    <w:bottom w:val="none" w:sz="0" w:space="0" w:color="auto"/>
                    <w:right w:val="none" w:sz="0" w:space="0" w:color="auto"/>
                  </w:divBdr>
                </w:div>
              </w:divsChild>
            </w:div>
            <w:div w:id="313990215">
              <w:marLeft w:val="0"/>
              <w:marRight w:val="0"/>
              <w:marTop w:val="0"/>
              <w:marBottom w:val="0"/>
              <w:divBdr>
                <w:top w:val="none" w:sz="0" w:space="0" w:color="auto"/>
                <w:left w:val="none" w:sz="0" w:space="0" w:color="auto"/>
                <w:bottom w:val="none" w:sz="0" w:space="0" w:color="auto"/>
                <w:right w:val="none" w:sz="0" w:space="0" w:color="auto"/>
              </w:divBdr>
              <w:divsChild>
                <w:div w:id="2097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844252">
      <w:bodyDiv w:val="1"/>
      <w:marLeft w:val="0"/>
      <w:marRight w:val="0"/>
      <w:marTop w:val="0"/>
      <w:marBottom w:val="0"/>
      <w:divBdr>
        <w:top w:val="none" w:sz="0" w:space="0" w:color="auto"/>
        <w:left w:val="none" w:sz="0" w:space="0" w:color="auto"/>
        <w:bottom w:val="none" w:sz="0" w:space="0" w:color="auto"/>
        <w:right w:val="none" w:sz="0" w:space="0" w:color="auto"/>
      </w:divBdr>
      <w:divsChild>
        <w:div w:id="276105107">
          <w:marLeft w:val="0"/>
          <w:marRight w:val="0"/>
          <w:marTop w:val="0"/>
          <w:marBottom w:val="0"/>
          <w:divBdr>
            <w:top w:val="none" w:sz="0" w:space="0" w:color="auto"/>
            <w:left w:val="none" w:sz="0" w:space="0" w:color="auto"/>
            <w:bottom w:val="none" w:sz="0" w:space="0" w:color="auto"/>
            <w:right w:val="none" w:sz="0" w:space="0" w:color="auto"/>
          </w:divBdr>
          <w:divsChild>
            <w:div w:id="378869948">
              <w:marLeft w:val="0"/>
              <w:marRight w:val="0"/>
              <w:marTop w:val="0"/>
              <w:marBottom w:val="0"/>
              <w:divBdr>
                <w:top w:val="none" w:sz="0" w:space="0" w:color="auto"/>
                <w:left w:val="none" w:sz="0" w:space="0" w:color="auto"/>
                <w:bottom w:val="none" w:sz="0" w:space="0" w:color="auto"/>
                <w:right w:val="none" w:sz="0" w:space="0" w:color="auto"/>
              </w:divBdr>
              <w:divsChild>
                <w:div w:id="1451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137">
          <w:marLeft w:val="0"/>
          <w:marRight w:val="0"/>
          <w:marTop w:val="0"/>
          <w:marBottom w:val="0"/>
          <w:divBdr>
            <w:top w:val="none" w:sz="0" w:space="0" w:color="auto"/>
            <w:left w:val="none" w:sz="0" w:space="0" w:color="auto"/>
            <w:bottom w:val="none" w:sz="0" w:space="0" w:color="auto"/>
            <w:right w:val="none" w:sz="0" w:space="0" w:color="auto"/>
          </w:divBdr>
          <w:divsChild>
            <w:div w:id="598831934">
              <w:marLeft w:val="0"/>
              <w:marRight w:val="0"/>
              <w:marTop w:val="0"/>
              <w:marBottom w:val="0"/>
              <w:divBdr>
                <w:top w:val="none" w:sz="0" w:space="0" w:color="auto"/>
                <w:left w:val="none" w:sz="0" w:space="0" w:color="auto"/>
                <w:bottom w:val="none" w:sz="0" w:space="0" w:color="auto"/>
                <w:right w:val="none" w:sz="0" w:space="0" w:color="auto"/>
              </w:divBdr>
            </w:div>
          </w:divsChild>
        </w:div>
        <w:div w:id="1884320675">
          <w:marLeft w:val="0"/>
          <w:marRight w:val="0"/>
          <w:marTop w:val="0"/>
          <w:marBottom w:val="0"/>
          <w:divBdr>
            <w:top w:val="none" w:sz="0" w:space="0" w:color="auto"/>
            <w:left w:val="none" w:sz="0" w:space="0" w:color="auto"/>
            <w:bottom w:val="none" w:sz="0" w:space="0" w:color="auto"/>
            <w:right w:val="none" w:sz="0" w:space="0" w:color="auto"/>
          </w:divBdr>
          <w:divsChild>
            <w:div w:id="777986620">
              <w:marLeft w:val="0"/>
              <w:marRight w:val="0"/>
              <w:marTop w:val="0"/>
              <w:marBottom w:val="0"/>
              <w:divBdr>
                <w:top w:val="none" w:sz="0" w:space="0" w:color="auto"/>
                <w:left w:val="none" w:sz="0" w:space="0" w:color="auto"/>
                <w:bottom w:val="none" w:sz="0" w:space="0" w:color="auto"/>
                <w:right w:val="none" w:sz="0" w:space="0" w:color="auto"/>
              </w:divBdr>
            </w:div>
          </w:divsChild>
        </w:div>
        <w:div w:id="1593539693">
          <w:marLeft w:val="0"/>
          <w:marRight w:val="0"/>
          <w:marTop w:val="0"/>
          <w:marBottom w:val="0"/>
          <w:divBdr>
            <w:top w:val="none" w:sz="0" w:space="0" w:color="auto"/>
            <w:left w:val="none" w:sz="0" w:space="0" w:color="auto"/>
            <w:bottom w:val="none" w:sz="0" w:space="0" w:color="auto"/>
            <w:right w:val="none" w:sz="0" w:space="0" w:color="auto"/>
          </w:divBdr>
          <w:divsChild>
            <w:div w:id="1539391941">
              <w:marLeft w:val="0"/>
              <w:marRight w:val="0"/>
              <w:marTop w:val="0"/>
              <w:marBottom w:val="0"/>
              <w:divBdr>
                <w:top w:val="none" w:sz="0" w:space="0" w:color="auto"/>
                <w:left w:val="none" w:sz="0" w:space="0" w:color="auto"/>
                <w:bottom w:val="none" w:sz="0" w:space="0" w:color="auto"/>
                <w:right w:val="none" w:sz="0" w:space="0" w:color="auto"/>
              </w:divBdr>
            </w:div>
            <w:div w:id="804851565">
              <w:marLeft w:val="0"/>
              <w:marRight w:val="0"/>
              <w:marTop w:val="0"/>
              <w:marBottom w:val="0"/>
              <w:divBdr>
                <w:top w:val="none" w:sz="0" w:space="0" w:color="auto"/>
                <w:left w:val="none" w:sz="0" w:space="0" w:color="auto"/>
                <w:bottom w:val="none" w:sz="0" w:space="0" w:color="auto"/>
                <w:right w:val="none" w:sz="0" w:space="0" w:color="auto"/>
              </w:divBdr>
            </w:div>
          </w:divsChild>
        </w:div>
        <w:div w:id="211429234">
          <w:marLeft w:val="0"/>
          <w:marRight w:val="0"/>
          <w:marTop w:val="0"/>
          <w:marBottom w:val="0"/>
          <w:divBdr>
            <w:top w:val="none" w:sz="0" w:space="0" w:color="auto"/>
            <w:left w:val="none" w:sz="0" w:space="0" w:color="auto"/>
            <w:bottom w:val="none" w:sz="0" w:space="0" w:color="auto"/>
            <w:right w:val="none" w:sz="0" w:space="0" w:color="auto"/>
          </w:divBdr>
          <w:divsChild>
            <w:div w:id="390344277">
              <w:marLeft w:val="0"/>
              <w:marRight w:val="0"/>
              <w:marTop w:val="0"/>
              <w:marBottom w:val="0"/>
              <w:divBdr>
                <w:top w:val="none" w:sz="0" w:space="0" w:color="auto"/>
                <w:left w:val="none" w:sz="0" w:space="0" w:color="auto"/>
                <w:bottom w:val="none" w:sz="0" w:space="0" w:color="auto"/>
                <w:right w:val="none" w:sz="0" w:space="0" w:color="auto"/>
              </w:divBdr>
            </w:div>
          </w:divsChild>
        </w:div>
        <w:div w:id="1576549457">
          <w:marLeft w:val="0"/>
          <w:marRight w:val="0"/>
          <w:marTop w:val="0"/>
          <w:marBottom w:val="0"/>
          <w:divBdr>
            <w:top w:val="none" w:sz="0" w:space="0" w:color="auto"/>
            <w:left w:val="none" w:sz="0" w:space="0" w:color="auto"/>
            <w:bottom w:val="none" w:sz="0" w:space="0" w:color="auto"/>
            <w:right w:val="none" w:sz="0" w:space="0" w:color="auto"/>
          </w:divBdr>
          <w:divsChild>
            <w:div w:id="1725174183">
              <w:marLeft w:val="0"/>
              <w:marRight w:val="0"/>
              <w:marTop w:val="0"/>
              <w:marBottom w:val="0"/>
              <w:divBdr>
                <w:top w:val="none" w:sz="0" w:space="0" w:color="auto"/>
                <w:left w:val="none" w:sz="0" w:space="0" w:color="auto"/>
                <w:bottom w:val="none" w:sz="0" w:space="0" w:color="auto"/>
                <w:right w:val="none" w:sz="0" w:space="0" w:color="auto"/>
              </w:divBdr>
            </w:div>
            <w:div w:id="1299067072">
              <w:marLeft w:val="0"/>
              <w:marRight w:val="0"/>
              <w:marTop w:val="0"/>
              <w:marBottom w:val="0"/>
              <w:divBdr>
                <w:top w:val="none" w:sz="0" w:space="0" w:color="auto"/>
                <w:left w:val="none" w:sz="0" w:space="0" w:color="auto"/>
                <w:bottom w:val="none" w:sz="0" w:space="0" w:color="auto"/>
                <w:right w:val="none" w:sz="0" w:space="0" w:color="auto"/>
              </w:divBdr>
            </w:div>
          </w:divsChild>
        </w:div>
        <w:div w:id="1887788212">
          <w:marLeft w:val="0"/>
          <w:marRight w:val="0"/>
          <w:marTop w:val="0"/>
          <w:marBottom w:val="0"/>
          <w:divBdr>
            <w:top w:val="none" w:sz="0" w:space="0" w:color="auto"/>
            <w:left w:val="none" w:sz="0" w:space="0" w:color="auto"/>
            <w:bottom w:val="none" w:sz="0" w:space="0" w:color="auto"/>
            <w:right w:val="none" w:sz="0" w:space="0" w:color="auto"/>
          </w:divBdr>
          <w:divsChild>
            <w:div w:id="2053114944">
              <w:marLeft w:val="0"/>
              <w:marRight w:val="0"/>
              <w:marTop w:val="0"/>
              <w:marBottom w:val="0"/>
              <w:divBdr>
                <w:top w:val="none" w:sz="0" w:space="0" w:color="auto"/>
                <w:left w:val="none" w:sz="0" w:space="0" w:color="auto"/>
                <w:bottom w:val="none" w:sz="0" w:space="0" w:color="auto"/>
                <w:right w:val="none" w:sz="0" w:space="0" w:color="auto"/>
              </w:divBdr>
            </w:div>
            <w:div w:id="2114855514">
              <w:marLeft w:val="0"/>
              <w:marRight w:val="0"/>
              <w:marTop w:val="0"/>
              <w:marBottom w:val="0"/>
              <w:divBdr>
                <w:top w:val="none" w:sz="0" w:space="0" w:color="auto"/>
                <w:left w:val="none" w:sz="0" w:space="0" w:color="auto"/>
                <w:bottom w:val="none" w:sz="0" w:space="0" w:color="auto"/>
                <w:right w:val="none" w:sz="0" w:space="0" w:color="auto"/>
              </w:divBdr>
            </w:div>
          </w:divsChild>
        </w:div>
        <w:div w:id="1405646895">
          <w:marLeft w:val="0"/>
          <w:marRight w:val="0"/>
          <w:marTop w:val="0"/>
          <w:marBottom w:val="0"/>
          <w:divBdr>
            <w:top w:val="none" w:sz="0" w:space="0" w:color="auto"/>
            <w:left w:val="none" w:sz="0" w:space="0" w:color="auto"/>
            <w:bottom w:val="none" w:sz="0" w:space="0" w:color="auto"/>
            <w:right w:val="none" w:sz="0" w:space="0" w:color="auto"/>
          </w:divBdr>
          <w:divsChild>
            <w:div w:id="319890228">
              <w:marLeft w:val="0"/>
              <w:marRight w:val="0"/>
              <w:marTop w:val="0"/>
              <w:marBottom w:val="0"/>
              <w:divBdr>
                <w:top w:val="none" w:sz="0" w:space="0" w:color="auto"/>
                <w:left w:val="none" w:sz="0" w:space="0" w:color="auto"/>
                <w:bottom w:val="none" w:sz="0" w:space="0" w:color="auto"/>
                <w:right w:val="none" w:sz="0" w:space="0" w:color="auto"/>
              </w:divBdr>
            </w:div>
            <w:div w:id="564991333">
              <w:marLeft w:val="0"/>
              <w:marRight w:val="0"/>
              <w:marTop w:val="0"/>
              <w:marBottom w:val="0"/>
              <w:divBdr>
                <w:top w:val="none" w:sz="0" w:space="0" w:color="auto"/>
                <w:left w:val="none" w:sz="0" w:space="0" w:color="auto"/>
                <w:bottom w:val="none" w:sz="0" w:space="0" w:color="auto"/>
                <w:right w:val="none" w:sz="0" w:space="0" w:color="auto"/>
              </w:divBdr>
            </w:div>
          </w:divsChild>
        </w:div>
        <w:div w:id="232816399">
          <w:marLeft w:val="0"/>
          <w:marRight w:val="0"/>
          <w:marTop w:val="0"/>
          <w:marBottom w:val="0"/>
          <w:divBdr>
            <w:top w:val="none" w:sz="0" w:space="0" w:color="auto"/>
            <w:left w:val="none" w:sz="0" w:space="0" w:color="auto"/>
            <w:bottom w:val="none" w:sz="0" w:space="0" w:color="auto"/>
            <w:right w:val="none" w:sz="0" w:space="0" w:color="auto"/>
          </w:divBdr>
          <w:divsChild>
            <w:div w:id="1529835091">
              <w:marLeft w:val="0"/>
              <w:marRight w:val="0"/>
              <w:marTop w:val="0"/>
              <w:marBottom w:val="0"/>
              <w:divBdr>
                <w:top w:val="none" w:sz="0" w:space="0" w:color="auto"/>
                <w:left w:val="none" w:sz="0" w:space="0" w:color="auto"/>
                <w:bottom w:val="none" w:sz="0" w:space="0" w:color="auto"/>
                <w:right w:val="none" w:sz="0" w:space="0" w:color="auto"/>
              </w:divBdr>
              <w:divsChild>
                <w:div w:id="1738431282">
                  <w:marLeft w:val="0"/>
                  <w:marRight w:val="0"/>
                  <w:marTop w:val="0"/>
                  <w:marBottom w:val="0"/>
                  <w:divBdr>
                    <w:top w:val="none" w:sz="0" w:space="0" w:color="auto"/>
                    <w:left w:val="none" w:sz="0" w:space="0" w:color="auto"/>
                    <w:bottom w:val="none" w:sz="0" w:space="0" w:color="auto"/>
                    <w:right w:val="none" w:sz="0" w:space="0" w:color="auto"/>
                  </w:divBdr>
                  <w:divsChild>
                    <w:div w:id="1738742665">
                      <w:marLeft w:val="0"/>
                      <w:marRight w:val="0"/>
                      <w:marTop w:val="0"/>
                      <w:marBottom w:val="0"/>
                      <w:divBdr>
                        <w:top w:val="none" w:sz="0" w:space="0" w:color="auto"/>
                        <w:left w:val="none" w:sz="0" w:space="0" w:color="auto"/>
                        <w:bottom w:val="none" w:sz="0" w:space="0" w:color="auto"/>
                        <w:right w:val="none" w:sz="0" w:space="0" w:color="auto"/>
                      </w:divBdr>
                    </w:div>
                  </w:divsChild>
                </w:div>
                <w:div w:id="1479372939">
                  <w:marLeft w:val="0"/>
                  <w:marRight w:val="0"/>
                  <w:marTop w:val="0"/>
                  <w:marBottom w:val="0"/>
                  <w:divBdr>
                    <w:top w:val="none" w:sz="0" w:space="0" w:color="auto"/>
                    <w:left w:val="none" w:sz="0" w:space="0" w:color="auto"/>
                    <w:bottom w:val="none" w:sz="0" w:space="0" w:color="auto"/>
                    <w:right w:val="none" w:sz="0" w:space="0" w:color="auto"/>
                  </w:divBdr>
                  <w:divsChild>
                    <w:div w:id="674304592">
                      <w:marLeft w:val="0"/>
                      <w:marRight w:val="0"/>
                      <w:marTop w:val="0"/>
                      <w:marBottom w:val="0"/>
                      <w:divBdr>
                        <w:top w:val="none" w:sz="0" w:space="0" w:color="auto"/>
                        <w:left w:val="none" w:sz="0" w:space="0" w:color="auto"/>
                        <w:bottom w:val="none" w:sz="0" w:space="0" w:color="auto"/>
                        <w:right w:val="none" w:sz="0" w:space="0" w:color="auto"/>
                      </w:divBdr>
                    </w:div>
                    <w:div w:id="275216992">
                      <w:marLeft w:val="0"/>
                      <w:marRight w:val="0"/>
                      <w:marTop w:val="0"/>
                      <w:marBottom w:val="0"/>
                      <w:divBdr>
                        <w:top w:val="none" w:sz="0" w:space="0" w:color="auto"/>
                        <w:left w:val="none" w:sz="0" w:space="0" w:color="auto"/>
                        <w:bottom w:val="none" w:sz="0" w:space="0" w:color="auto"/>
                        <w:right w:val="none" w:sz="0" w:space="0" w:color="auto"/>
                      </w:divBdr>
                    </w:div>
                  </w:divsChild>
                </w:div>
                <w:div w:id="1785685908">
                  <w:marLeft w:val="0"/>
                  <w:marRight w:val="0"/>
                  <w:marTop w:val="0"/>
                  <w:marBottom w:val="0"/>
                  <w:divBdr>
                    <w:top w:val="none" w:sz="0" w:space="0" w:color="auto"/>
                    <w:left w:val="none" w:sz="0" w:space="0" w:color="auto"/>
                    <w:bottom w:val="none" w:sz="0" w:space="0" w:color="auto"/>
                    <w:right w:val="none" w:sz="0" w:space="0" w:color="auto"/>
                  </w:divBdr>
                  <w:divsChild>
                    <w:div w:id="551818136">
                      <w:marLeft w:val="0"/>
                      <w:marRight w:val="0"/>
                      <w:marTop w:val="0"/>
                      <w:marBottom w:val="0"/>
                      <w:divBdr>
                        <w:top w:val="none" w:sz="0" w:space="0" w:color="auto"/>
                        <w:left w:val="none" w:sz="0" w:space="0" w:color="auto"/>
                        <w:bottom w:val="none" w:sz="0" w:space="0" w:color="auto"/>
                        <w:right w:val="none" w:sz="0" w:space="0" w:color="auto"/>
                      </w:divBdr>
                    </w:div>
                    <w:div w:id="868448240">
                      <w:marLeft w:val="0"/>
                      <w:marRight w:val="0"/>
                      <w:marTop w:val="0"/>
                      <w:marBottom w:val="0"/>
                      <w:divBdr>
                        <w:top w:val="none" w:sz="0" w:space="0" w:color="auto"/>
                        <w:left w:val="none" w:sz="0" w:space="0" w:color="auto"/>
                        <w:bottom w:val="none" w:sz="0" w:space="0" w:color="auto"/>
                        <w:right w:val="none" w:sz="0" w:space="0" w:color="auto"/>
                      </w:divBdr>
                    </w:div>
                  </w:divsChild>
                </w:div>
                <w:div w:id="1748260392">
                  <w:marLeft w:val="0"/>
                  <w:marRight w:val="0"/>
                  <w:marTop w:val="0"/>
                  <w:marBottom w:val="0"/>
                  <w:divBdr>
                    <w:top w:val="none" w:sz="0" w:space="0" w:color="auto"/>
                    <w:left w:val="none" w:sz="0" w:space="0" w:color="auto"/>
                    <w:bottom w:val="none" w:sz="0" w:space="0" w:color="auto"/>
                    <w:right w:val="none" w:sz="0" w:space="0" w:color="auto"/>
                  </w:divBdr>
                  <w:divsChild>
                    <w:div w:id="1249071563">
                      <w:marLeft w:val="0"/>
                      <w:marRight w:val="0"/>
                      <w:marTop w:val="0"/>
                      <w:marBottom w:val="0"/>
                      <w:divBdr>
                        <w:top w:val="none" w:sz="0" w:space="0" w:color="auto"/>
                        <w:left w:val="none" w:sz="0" w:space="0" w:color="auto"/>
                        <w:bottom w:val="none" w:sz="0" w:space="0" w:color="auto"/>
                        <w:right w:val="none" w:sz="0" w:space="0" w:color="auto"/>
                      </w:divBdr>
                    </w:div>
                  </w:divsChild>
                </w:div>
                <w:div w:id="1996762711">
                  <w:marLeft w:val="0"/>
                  <w:marRight w:val="0"/>
                  <w:marTop w:val="0"/>
                  <w:marBottom w:val="0"/>
                  <w:divBdr>
                    <w:top w:val="none" w:sz="0" w:space="0" w:color="auto"/>
                    <w:left w:val="none" w:sz="0" w:space="0" w:color="auto"/>
                    <w:bottom w:val="none" w:sz="0" w:space="0" w:color="auto"/>
                    <w:right w:val="none" w:sz="0" w:space="0" w:color="auto"/>
                  </w:divBdr>
                  <w:divsChild>
                    <w:div w:id="1425997867">
                      <w:marLeft w:val="0"/>
                      <w:marRight w:val="0"/>
                      <w:marTop w:val="0"/>
                      <w:marBottom w:val="0"/>
                      <w:divBdr>
                        <w:top w:val="none" w:sz="0" w:space="0" w:color="auto"/>
                        <w:left w:val="none" w:sz="0" w:space="0" w:color="auto"/>
                        <w:bottom w:val="none" w:sz="0" w:space="0" w:color="auto"/>
                        <w:right w:val="none" w:sz="0" w:space="0" w:color="auto"/>
                      </w:divBdr>
                    </w:div>
                  </w:divsChild>
                </w:div>
                <w:div w:id="370302548">
                  <w:marLeft w:val="0"/>
                  <w:marRight w:val="0"/>
                  <w:marTop w:val="0"/>
                  <w:marBottom w:val="0"/>
                  <w:divBdr>
                    <w:top w:val="none" w:sz="0" w:space="0" w:color="auto"/>
                    <w:left w:val="none" w:sz="0" w:space="0" w:color="auto"/>
                    <w:bottom w:val="none" w:sz="0" w:space="0" w:color="auto"/>
                    <w:right w:val="none" w:sz="0" w:space="0" w:color="auto"/>
                  </w:divBdr>
                  <w:divsChild>
                    <w:div w:id="454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4410">
      <w:bodyDiv w:val="1"/>
      <w:marLeft w:val="0"/>
      <w:marRight w:val="0"/>
      <w:marTop w:val="0"/>
      <w:marBottom w:val="0"/>
      <w:divBdr>
        <w:top w:val="none" w:sz="0" w:space="0" w:color="auto"/>
        <w:left w:val="none" w:sz="0" w:space="0" w:color="auto"/>
        <w:bottom w:val="none" w:sz="0" w:space="0" w:color="auto"/>
        <w:right w:val="none" w:sz="0" w:space="0" w:color="auto"/>
      </w:divBdr>
      <w:divsChild>
        <w:div w:id="1071654783">
          <w:marLeft w:val="0"/>
          <w:marRight w:val="0"/>
          <w:marTop w:val="0"/>
          <w:marBottom w:val="0"/>
          <w:divBdr>
            <w:top w:val="none" w:sz="0" w:space="0" w:color="auto"/>
            <w:left w:val="none" w:sz="0" w:space="0" w:color="auto"/>
            <w:bottom w:val="none" w:sz="0" w:space="0" w:color="auto"/>
            <w:right w:val="none" w:sz="0" w:space="0" w:color="auto"/>
          </w:divBdr>
          <w:divsChild>
            <w:div w:id="1552615916">
              <w:marLeft w:val="0"/>
              <w:marRight w:val="0"/>
              <w:marTop w:val="0"/>
              <w:marBottom w:val="0"/>
              <w:divBdr>
                <w:top w:val="none" w:sz="0" w:space="0" w:color="auto"/>
                <w:left w:val="none" w:sz="0" w:space="0" w:color="auto"/>
                <w:bottom w:val="none" w:sz="0" w:space="0" w:color="auto"/>
                <w:right w:val="none" w:sz="0" w:space="0" w:color="auto"/>
              </w:divBdr>
              <w:divsChild>
                <w:div w:id="2108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162">
      <w:bodyDiv w:val="1"/>
      <w:marLeft w:val="0"/>
      <w:marRight w:val="0"/>
      <w:marTop w:val="0"/>
      <w:marBottom w:val="0"/>
      <w:divBdr>
        <w:top w:val="none" w:sz="0" w:space="0" w:color="auto"/>
        <w:left w:val="none" w:sz="0" w:space="0" w:color="auto"/>
        <w:bottom w:val="none" w:sz="0" w:space="0" w:color="auto"/>
        <w:right w:val="none" w:sz="0" w:space="0" w:color="auto"/>
      </w:divBdr>
      <w:divsChild>
        <w:div w:id="1044984296">
          <w:marLeft w:val="0"/>
          <w:marRight w:val="0"/>
          <w:marTop w:val="0"/>
          <w:marBottom w:val="0"/>
          <w:divBdr>
            <w:top w:val="none" w:sz="0" w:space="0" w:color="auto"/>
            <w:left w:val="none" w:sz="0" w:space="0" w:color="auto"/>
            <w:bottom w:val="none" w:sz="0" w:space="0" w:color="auto"/>
            <w:right w:val="none" w:sz="0" w:space="0" w:color="auto"/>
          </w:divBdr>
          <w:divsChild>
            <w:div w:id="717359293">
              <w:marLeft w:val="0"/>
              <w:marRight w:val="0"/>
              <w:marTop w:val="0"/>
              <w:marBottom w:val="0"/>
              <w:divBdr>
                <w:top w:val="none" w:sz="0" w:space="0" w:color="auto"/>
                <w:left w:val="none" w:sz="0" w:space="0" w:color="auto"/>
                <w:bottom w:val="none" w:sz="0" w:space="0" w:color="auto"/>
                <w:right w:val="none" w:sz="0" w:space="0" w:color="auto"/>
              </w:divBdr>
              <w:divsChild>
                <w:div w:id="573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ck2.companieshouse.gov.uk//companysearch?link=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C87AFC561AA42B12710E0593D01B1"/>
        <w:category>
          <w:name w:val="General"/>
          <w:gallery w:val="placeholder"/>
        </w:category>
        <w:types>
          <w:type w:val="bbPlcHdr"/>
        </w:types>
        <w:behaviors>
          <w:behavior w:val="content"/>
        </w:behaviors>
        <w:guid w:val="{712801C7-3BA0-9841-83A7-6C9CF82AE43B}"/>
      </w:docPartPr>
      <w:docPartBody>
        <w:p w:rsidR="00EF6FDB" w:rsidRDefault="00CC5B5F" w:rsidP="00CC5B5F">
          <w:pPr>
            <w:pStyle w:val="C14C87AFC561AA42B12710E0593D01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F"/>
    <w:rsid w:val="00763C8C"/>
    <w:rsid w:val="00B03CE5"/>
    <w:rsid w:val="00CC5B5F"/>
    <w:rsid w:val="00DE6ACB"/>
    <w:rsid w:val="00E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398A-B70D-EE48-B4CD-28357352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 SPORTS COACHING LTD – safeguarding children</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SPORTS COACHING LTD – code of ethics</dc:title>
  <dc:creator>Chris Lindley</dc:creator>
  <cp:lastModifiedBy>Chris Lindley</cp:lastModifiedBy>
  <cp:revision>2</cp:revision>
  <dcterms:created xsi:type="dcterms:W3CDTF">2015-12-05T17:12:00Z</dcterms:created>
  <dcterms:modified xsi:type="dcterms:W3CDTF">2015-12-05T17:12:00Z</dcterms:modified>
</cp:coreProperties>
</file>